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7B7F" w14:textId="15AD8608" w:rsidR="00D965E1" w:rsidRPr="00C069EA" w:rsidRDefault="008965B3" w:rsidP="006315F0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C069EA">
        <w:rPr>
          <w:rFonts w:ascii="Arial" w:eastAsia="Times New Roman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123CDD8" wp14:editId="489118F8">
            <wp:simplePos x="0" y="0"/>
            <wp:positionH relativeFrom="column">
              <wp:posOffset>209550</wp:posOffset>
            </wp:positionH>
            <wp:positionV relativeFrom="paragraph">
              <wp:posOffset>0</wp:posOffset>
            </wp:positionV>
            <wp:extent cx="2352675" cy="720090"/>
            <wp:effectExtent l="0" t="0" r="9525" b="3810"/>
            <wp:wrapTight wrapText="bothSides">
              <wp:wrapPolygon edited="0">
                <wp:start x="0" y="0"/>
                <wp:lineTo x="0" y="21143"/>
                <wp:lineTo x="21513" y="21143"/>
                <wp:lineTo x="21513" y="0"/>
                <wp:lineTo x="0" y="0"/>
              </wp:wrapPolygon>
            </wp:wrapTight>
            <wp:docPr id="650546164" name="Picture 1" descr="A green and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546164" name="Picture 1" descr="A green and black 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5E1" w:rsidRPr="00C069EA">
        <w:rPr>
          <w:rFonts w:ascii="Arial" w:eastAsia="Times New Roman" w:hAnsi="Arial" w:cs="Arial"/>
          <w:b/>
          <w:bCs/>
          <w:sz w:val="32"/>
          <w:szCs w:val="32"/>
        </w:rPr>
        <w:t>SEMINAR SCHEDULE</w:t>
      </w:r>
    </w:p>
    <w:p w14:paraId="671AB505" w14:textId="77777777" w:rsidR="00C069EA" w:rsidRPr="00C069EA" w:rsidRDefault="00D965E1" w:rsidP="007D7549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69EA">
        <w:rPr>
          <w:rFonts w:ascii="Arial" w:eastAsia="Times New Roman" w:hAnsi="Arial" w:cs="Arial"/>
          <w:b/>
          <w:bCs/>
          <w:sz w:val="24"/>
          <w:szCs w:val="24"/>
        </w:rPr>
        <w:t xml:space="preserve">WNY </w:t>
      </w:r>
      <w:r w:rsidR="006315F0" w:rsidRPr="00C069EA">
        <w:rPr>
          <w:rFonts w:ascii="Arial" w:eastAsia="Times New Roman" w:hAnsi="Arial" w:cs="Arial"/>
          <w:b/>
          <w:bCs/>
          <w:sz w:val="24"/>
          <w:szCs w:val="24"/>
        </w:rPr>
        <w:t>Facilities Management Expo</w:t>
      </w:r>
      <w:r w:rsidR="007D7549" w:rsidRPr="00C069E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75035D7C" w14:textId="7D880AFE" w:rsidR="006315F0" w:rsidRPr="00C069EA" w:rsidRDefault="006315F0" w:rsidP="007D7549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069EA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</w:rPr>
        <w:t xml:space="preserve"> </w:t>
      </w:r>
      <w:r w:rsidR="00D965E1" w:rsidRPr="00C069EA">
        <w:rPr>
          <w:rFonts w:ascii="Arial" w:eastAsia="Times New Roman" w:hAnsi="Arial" w:cs="Arial"/>
          <w:b/>
          <w:bCs/>
          <w:sz w:val="24"/>
          <w:szCs w:val="24"/>
        </w:rPr>
        <w:t xml:space="preserve">Wednesday, </w:t>
      </w:r>
      <w:r w:rsidRPr="00C069EA">
        <w:rPr>
          <w:rFonts w:ascii="Arial" w:eastAsia="Times New Roman" w:hAnsi="Arial" w:cs="Arial"/>
          <w:b/>
          <w:bCs/>
          <w:sz w:val="24"/>
          <w:szCs w:val="24"/>
        </w:rPr>
        <w:t xml:space="preserve">October </w:t>
      </w:r>
      <w:r w:rsidR="001F3190" w:rsidRPr="00C069EA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7D7549" w:rsidRPr="00C069EA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1F3190" w:rsidRPr="00C069EA">
        <w:rPr>
          <w:rFonts w:ascii="Arial" w:eastAsia="Times New Roman" w:hAnsi="Arial" w:cs="Arial"/>
          <w:b/>
          <w:bCs/>
          <w:sz w:val="24"/>
          <w:szCs w:val="24"/>
        </w:rPr>
        <w:t>, 202</w:t>
      </w:r>
      <w:r w:rsidR="007D7549" w:rsidRPr="00C069EA">
        <w:rPr>
          <w:rFonts w:ascii="Arial" w:eastAsia="Times New Roman" w:hAnsi="Arial" w:cs="Arial"/>
          <w:b/>
          <w:bCs/>
          <w:sz w:val="24"/>
          <w:szCs w:val="24"/>
        </w:rPr>
        <w:t>5</w:t>
      </w:r>
    </w:p>
    <w:p w14:paraId="221FCFEB" w14:textId="489FAFF3" w:rsidR="00C069EA" w:rsidRPr="00AF35A0" w:rsidRDefault="00AF35A0" w:rsidP="00AF35A0">
      <w:pPr>
        <w:spacing w:after="150" w:line="240" w:lineRule="auto"/>
        <w:jc w:val="center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AF35A0">
        <w:rPr>
          <w:rFonts w:ascii="Open Sans" w:eastAsia="Times New Roman" w:hAnsi="Open Sans" w:cs="Open Sans"/>
          <w:b/>
          <w:bCs/>
          <w:sz w:val="24"/>
          <w:szCs w:val="24"/>
        </w:rPr>
        <w:t>SEMINAR MEETING ROOM 2</w:t>
      </w:r>
    </w:p>
    <w:p w14:paraId="1AB010A6" w14:textId="1300D609" w:rsidR="007D7549" w:rsidRDefault="007D7549" w:rsidP="007D7549">
      <w:pPr>
        <w:spacing w:after="150" w:line="240" w:lineRule="auto"/>
        <w:rPr>
          <w:rFonts w:ascii="Open Sans" w:eastAsia="Times New Roman" w:hAnsi="Open Sans" w:cs="Open Sans"/>
          <w:color w:val="70AD47" w:themeColor="accent6"/>
          <w:sz w:val="24"/>
          <w:szCs w:val="24"/>
        </w:rPr>
      </w:pPr>
      <w:r w:rsidRPr="007D7549">
        <w:rPr>
          <w:rFonts w:ascii="Open Sans" w:eastAsia="Times New Roman" w:hAnsi="Open Sans" w:cs="Open Sans"/>
          <w:b/>
          <w:bCs/>
          <w:color w:val="70AD47" w:themeColor="accent6"/>
          <w:sz w:val="24"/>
          <w:szCs w:val="24"/>
        </w:rPr>
        <w:t>10:30am-11:30a</w:t>
      </w:r>
      <w:r w:rsidR="00C069EA">
        <w:rPr>
          <w:rFonts w:ascii="Open Sans" w:eastAsia="Times New Roman" w:hAnsi="Open Sans" w:cs="Open Sans"/>
          <w:b/>
          <w:bCs/>
          <w:color w:val="70AD47" w:themeColor="accent6"/>
          <w:sz w:val="24"/>
          <w:szCs w:val="24"/>
        </w:rPr>
        <w:t>m</w:t>
      </w:r>
    </w:p>
    <w:p w14:paraId="59452DD0" w14:textId="0814A2A4" w:rsidR="007D7549" w:rsidRPr="007D7549" w:rsidRDefault="007D7549" w:rsidP="007D7549">
      <w:pPr>
        <w:spacing w:after="150" w:line="240" w:lineRule="auto"/>
        <w:rPr>
          <w:rFonts w:ascii="Open Sans" w:eastAsia="Times New Roman" w:hAnsi="Open Sans" w:cs="Open Sans"/>
          <w:color w:val="70AD47" w:themeColor="accent6"/>
          <w:sz w:val="24"/>
          <w:szCs w:val="24"/>
        </w:rPr>
      </w:pPr>
      <w:r w:rsidRPr="00FD093D"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>Disaster Preparedness and Maintenance Considerations</w:t>
      </w:r>
    </w:p>
    <w:p w14:paraId="13D58FF7" w14:textId="7B1E6CE9" w:rsidR="007D7549" w:rsidRPr="007D7549" w:rsidRDefault="007D7549" w:rsidP="00C069EA">
      <w:pPr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7D7549">
        <w:rPr>
          <w:rFonts w:ascii="Open Sans" w:eastAsia="Times New Roman" w:hAnsi="Open Sans" w:cs="Open Sans"/>
          <w:color w:val="333333"/>
          <w:sz w:val="20"/>
          <w:szCs w:val="20"/>
        </w:rPr>
        <w:t>A Caterpillar/Bradley University </w:t>
      </w:r>
      <w:r w:rsidRPr="007D7549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accredited</w:t>
      </w:r>
      <w:r w:rsidRPr="007D7549">
        <w:rPr>
          <w:rFonts w:ascii="Open Sans" w:eastAsia="Times New Roman" w:hAnsi="Open Sans" w:cs="Open Sans"/>
          <w:color w:val="333333"/>
          <w:sz w:val="20"/>
          <w:szCs w:val="20"/>
        </w:rPr>
        <w:t> seminar that provides attendees with </w:t>
      </w:r>
      <w:r w:rsidRPr="007D7549">
        <w:rPr>
          <w:rFonts w:ascii="Open Sans" w:eastAsia="Times New Roman" w:hAnsi="Open Sans" w:cs="Open Sans"/>
          <w:b/>
          <w:bCs/>
          <w:color w:val="333333"/>
          <w:sz w:val="20"/>
          <w:szCs w:val="20"/>
        </w:rPr>
        <w:t>CEU or PDH credits.</w:t>
      </w:r>
      <w:r w:rsidRPr="007D7549">
        <w:rPr>
          <w:rFonts w:ascii="Open Sans" w:eastAsia="Times New Roman" w:hAnsi="Open Sans" w:cs="Open Sans"/>
          <w:color w:val="333333"/>
          <w:sz w:val="20"/>
          <w:szCs w:val="20"/>
        </w:rPr>
        <w:t> Seminar covers what facility owners/operators can do to their critical standby systems to ensure they are in top operational condition to support their critical needs.</w:t>
      </w:r>
    </w:p>
    <w:p w14:paraId="03E977F8" w14:textId="77777777" w:rsidR="007D7549" w:rsidRDefault="007D7549" w:rsidP="00C069EA">
      <w:pPr>
        <w:numPr>
          <w:ilvl w:val="0"/>
          <w:numId w:val="6"/>
        </w:numPr>
        <w:spacing w:after="0" w:line="240" w:lineRule="auto"/>
        <w:rPr>
          <w:rFonts w:ascii="Open Sans" w:eastAsia="Times New Roman" w:hAnsi="Open Sans" w:cs="Open Sans"/>
          <w:color w:val="333333"/>
          <w:sz w:val="20"/>
          <w:szCs w:val="20"/>
        </w:rPr>
      </w:pPr>
      <w:r>
        <w:rPr>
          <w:rFonts w:ascii="Open Sans" w:eastAsia="Times New Roman" w:hAnsi="Open Sans" w:cs="Open Sans"/>
          <w:color w:val="333333"/>
          <w:sz w:val="20"/>
          <w:szCs w:val="20"/>
        </w:rPr>
        <w:t>Design for Reliability and Maintenance.</w:t>
      </w:r>
    </w:p>
    <w:p w14:paraId="092B7680" w14:textId="5F48B8E1" w:rsidR="007D7549" w:rsidRPr="007D7549" w:rsidRDefault="007D7549" w:rsidP="00C069EA">
      <w:pPr>
        <w:numPr>
          <w:ilvl w:val="0"/>
          <w:numId w:val="6"/>
        </w:numPr>
        <w:spacing w:after="0" w:line="240" w:lineRule="auto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7D7549">
        <w:rPr>
          <w:rFonts w:ascii="Open Sans" w:eastAsia="Times New Roman" w:hAnsi="Open Sans" w:cs="Open Sans"/>
          <w:color w:val="333333"/>
          <w:sz w:val="20"/>
          <w:szCs w:val="20"/>
        </w:rPr>
        <w:t>General Maintenance: Startup, Preventative, Testing, and Monitoring.</w:t>
      </w:r>
    </w:p>
    <w:p w14:paraId="636DB077" w14:textId="77777777" w:rsidR="007D7549" w:rsidRDefault="007D7549" w:rsidP="00C069EA">
      <w:pPr>
        <w:numPr>
          <w:ilvl w:val="0"/>
          <w:numId w:val="6"/>
        </w:numPr>
        <w:spacing w:after="0" w:line="240" w:lineRule="auto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7D7549">
        <w:rPr>
          <w:rFonts w:ascii="Open Sans" w:eastAsia="Times New Roman" w:hAnsi="Open Sans" w:cs="Open Sans"/>
          <w:color w:val="333333"/>
          <w:sz w:val="20"/>
          <w:szCs w:val="20"/>
        </w:rPr>
        <w:t>Importance of System Testing.</w:t>
      </w:r>
    </w:p>
    <w:p w14:paraId="4981D8EF" w14:textId="257BAFFB" w:rsidR="00C069EA" w:rsidRDefault="007D7549" w:rsidP="007D7549">
      <w:pPr>
        <w:spacing w:after="150" w:line="240" w:lineRule="auto"/>
        <w:rPr>
          <w:rFonts w:ascii="Open Sans" w:eastAsia="Times New Roman" w:hAnsi="Open Sans" w:cs="Open Sans"/>
          <w:i/>
          <w:iCs/>
          <w:color w:val="333333"/>
          <w:sz w:val="20"/>
          <w:szCs w:val="20"/>
        </w:rPr>
      </w:pPr>
      <w:r w:rsidRPr="007D7549">
        <w:rPr>
          <w:rFonts w:ascii="Open Sans" w:eastAsia="Times New Roman" w:hAnsi="Open Sans" w:cs="Open Sans"/>
          <w:i/>
          <w:iCs/>
          <w:color w:val="333333"/>
          <w:sz w:val="20"/>
          <w:szCs w:val="20"/>
        </w:rPr>
        <w:t>Presented by: Robert Simpson, Engineering Consultant - Milton CA</w:t>
      </w:r>
      <w:r w:rsidR="00C069EA">
        <w:rPr>
          <w:rFonts w:ascii="Open Sans" w:eastAsia="Times New Roman" w:hAnsi="Open Sans" w:cs="Open Sans"/>
          <w:i/>
          <w:iCs/>
          <w:color w:val="333333"/>
          <w:sz w:val="20"/>
          <w:szCs w:val="20"/>
        </w:rPr>
        <w:t>T</w:t>
      </w:r>
    </w:p>
    <w:p w14:paraId="03521AD4" w14:textId="0B882C2D" w:rsidR="00C069EA" w:rsidRPr="00C069EA" w:rsidRDefault="00C069EA" w:rsidP="007D7549">
      <w:pPr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D093D">
        <w:rPr>
          <w:rFonts w:ascii="Open Sans" w:eastAsia="Times New Roman" w:hAnsi="Open Sans" w:cs="Open Sans"/>
          <w:color w:val="333333"/>
          <w:sz w:val="24"/>
          <w:szCs w:val="24"/>
          <w:shd w:val="clear" w:color="auto" w:fill="FFFFFF"/>
        </w:rPr>
        <w:t>_____________________________________________________________________________</w:t>
      </w:r>
    </w:p>
    <w:p w14:paraId="007EC6F9" w14:textId="77777777" w:rsidR="007D7549" w:rsidRDefault="007D7549" w:rsidP="007D7549">
      <w:pPr>
        <w:spacing w:after="150" w:line="240" w:lineRule="auto"/>
        <w:rPr>
          <w:rFonts w:ascii="Open Sans" w:eastAsia="Times New Roman" w:hAnsi="Open Sans" w:cs="Open Sans"/>
          <w:color w:val="70AD47" w:themeColor="accent6"/>
          <w:sz w:val="24"/>
          <w:szCs w:val="24"/>
        </w:rPr>
      </w:pPr>
      <w:r w:rsidRPr="007D7549">
        <w:rPr>
          <w:rFonts w:ascii="Open Sans" w:eastAsia="Times New Roman" w:hAnsi="Open Sans" w:cs="Open Sans"/>
          <w:b/>
          <w:bCs/>
          <w:color w:val="70AD47" w:themeColor="accent6"/>
          <w:sz w:val="24"/>
          <w:szCs w:val="24"/>
        </w:rPr>
        <w:t>11:45am-12:30pm</w:t>
      </w:r>
    </w:p>
    <w:p w14:paraId="001DCDF0" w14:textId="015A4E69" w:rsidR="007D7549" w:rsidRPr="007D7549" w:rsidRDefault="007D7549" w:rsidP="007D7549">
      <w:pPr>
        <w:spacing w:after="150" w:line="240" w:lineRule="auto"/>
        <w:rPr>
          <w:rFonts w:ascii="Open Sans" w:eastAsia="Times New Roman" w:hAnsi="Open Sans" w:cs="Open Sans"/>
          <w:color w:val="70AD47" w:themeColor="accent6"/>
          <w:sz w:val="24"/>
          <w:szCs w:val="24"/>
        </w:rPr>
      </w:pPr>
      <w:r w:rsidRPr="00FD093D"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>Safety for Facilities Professionals</w:t>
      </w:r>
    </w:p>
    <w:p w14:paraId="1272338D" w14:textId="77777777" w:rsidR="007D7549" w:rsidRPr="007D7549" w:rsidRDefault="007D7549" w:rsidP="00C069EA">
      <w:pPr>
        <w:spacing w:after="0" w:line="240" w:lineRule="auto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7D7549">
        <w:rPr>
          <w:rFonts w:ascii="Open Sans" w:eastAsia="Times New Roman" w:hAnsi="Open Sans" w:cs="Open Sans"/>
          <w:color w:val="333333"/>
          <w:sz w:val="20"/>
          <w:szCs w:val="20"/>
        </w:rPr>
        <w:t xml:space="preserve">Overview of </w:t>
      </w:r>
      <w:proofErr w:type="gramStart"/>
      <w:r w:rsidRPr="007D7549">
        <w:rPr>
          <w:rFonts w:ascii="Open Sans" w:eastAsia="Times New Roman" w:hAnsi="Open Sans" w:cs="Open Sans"/>
          <w:color w:val="333333"/>
          <w:sz w:val="20"/>
          <w:szCs w:val="20"/>
        </w:rPr>
        <w:t>select</w:t>
      </w:r>
      <w:proofErr w:type="gramEnd"/>
      <w:r w:rsidRPr="007D7549">
        <w:rPr>
          <w:rFonts w:ascii="Open Sans" w:eastAsia="Times New Roman" w:hAnsi="Open Sans" w:cs="Open Sans"/>
          <w:color w:val="333333"/>
          <w:sz w:val="20"/>
          <w:szCs w:val="20"/>
        </w:rPr>
        <w:t xml:space="preserve"> OSHA Safe Work Policies and how to develop training programs to address these policies.</w:t>
      </w:r>
    </w:p>
    <w:p w14:paraId="42306704" w14:textId="77777777" w:rsidR="007D7549" w:rsidRPr="007D7549" w:rsidRDefault="007D7549" w:rsidP="00C069EA">
      <w:pPr>
        <w:numPr>
          <w:ilvl w:val="0"/>
          <w:numId w:val="7"/>
        </w:numPr>
        <w:spacing w:after="0" w:line="240" w:lineRule="auto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7D7549">
        <w:rPr>
          <w:rFonts w:ascii="Open Sans" w:eastAsia="Times New Roman" w:hAnsi="Open Sans" w:cs="Open Sans"/>
          <w:color w:val="333333"/>
          <w:sz w:val="20"/>
          <w:szCs w:val="20"/>
        </w:rPr>
        <w:t>Learn about OSHA Policies.</w:t>
      </w:r>
    </w:p>
    <w:p w14:paraId="55ECCE8A" w14:textId="77777777" w:rsidR="007D7549" w:rsidRPr="007D7549" w:rsidRDefault="007D7549" w:rsidP="00C069EA">
      <w:pPr>
        <w:numPr>
          <w:ilvl w:val="0"/>
          <w:numId w:val="7"/>
        </w:numPr>
        <w:spacing w:after="0" w:line="240" w:lineRule="auto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7D7549">
        <w:rPr>
          <w:rFonts w:ascii="Open Sans" w:eastAsia="Times New Roman" w:hAnsi="Open Sans" w:cs="Open Sans"/>
          <w:color w:val="333333"/>
          <w:sz w:val="20"/>
          <w:szCs w:val="20"/>
        </w:rPr>
        <w:t>Learn how to develop programs to address these policies.</w:t>
      </w:r>
    </w:p>
    <w:p w14:paraId="78BC5820" w14:textId="77777777" w:rsidR="007D7549" w:rsidRDefault="007D7549" w:rsidP="00C069EA">
      <w:pPr>
        <w:numPr>
          <w:ilvl w:val="0"/>
          <w:numId w:val="7"/>
        </w:numPr>
        <w:spacing w:after="0" w:line="240" w:lineRule="auto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7D7549">
        <w:rPr>
          <w:rFonts w:ascii="Open Sans" w:eastAsia="Times New Roman" w:hAnsi="Open Sans" w:cs="Open Sans"/>
          <w:color w:val="333333"/>
          <w:sz w:val="20"/>
          <w:szCs w:val="20"/>
        </w:rPr>
        <w:t>Learn more industrial safety resources available.</w:t>
      </w:r>
    </w:p>
    <w:p w14:paraId="6C8DB537" w14:textId="77777777" w:rsidR="007D7549" w:rsidRPr="007D7549" w:rsidRDefault="007D7549" w:rsidP="007D7549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7D7549">
        <w:rPr>
          <w:rFonts w:ascii="Open Sans" w:eastAsia="Times New Roman" w:hAnsi="Open Sans" w:cs="Open Sans"/>
          <w:i/>
          <w:iCs/>
          <w:color w:val="333333"/>
          <w:sz w:val="20"/>
          <w:szCs w:val="20"/>
        </w:rPr>
        <w:t>Presented by: American Society of Safety Professionals, Niagara Frontier Chapter - President Thomas Marino, Gallagher Insurance Brokerage</w:t>
      </w:r>
    </w:p>
    <w:p w14:paraId="136DE6E9" w14:textId="77777777" w:rsidR="007D7549" w:rsidRPr="00FD093D" w:rsidRDefault="007D7549" w:rsidP="007D7549">
      <w:pPr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bookmarkStart w:id="0" w:name="_Hlk209088642"/>
      <w:r w:rsidRPr="00FD093D">
        <w:rPr>
          <w:rFonts w:ascii="Open Sans" w:eastAsia="Times New Roman" w:hAnsi="Open Sans" w:cs="Open Sans"/>
          <w:color w:val="333333"/>
          <w:sz w:val="24"/>
          <w:szCs w:val="24"/>
          <w:shd w:val="clear" w:color="auto" w:fill="FFFFFF"/>
        </w:rPr>
        <w:t>_____________________________________________________________________________</w:t>
      </w:r>
    </w:p>
    <w:bookmarkEnd w:id="0"/>
    <w:p w14:paraId="2A4C1031" w14:textId="77777777" w:rsidR="007D7549" w:rsidRDefault="007D7549" w:rsidP="007D7549">
      <w:pPr>
        <w:spacing w:after="150" w:line="240" w:lineRule="auto"/>
        <w:rPr>
          <w:rFonts w:ascii="Open Sans" w:eastAsia="Times New Roman" w:hAnsi="Open Sans" w:cs="Open Sans"/>
          <w:color w:val="70AD47" w:themeColor="accent6"/>
          <w:sz w:val="24"/>
          <w:szCs w:val="24"/>
        </w:rPr>
      </w:pPr>
      <w:r w:rsidRPr="007D7549">
        <w:rPr>
          <w:rFonts w:ascii="Open Sans" w:eastAsia="Times New Roman" w:hAnsi="Open Sans" w:cs="Open Sans"/>
          <w:b/>
          <w:bCs/>
          <w:color w:val="70AD47" w:themeColor="accent6"/>
          <w:sz w:val="24"/>
          <w:szCs w:val="24"/>
        </w:rPr>
        <w:t>12:45pm-1:30pm</w:t>
      </w:r>
    </w:p>
    <w:p w14:paraId="0A8D7713" w14:textId="3B6EF224" w:rsidR="007D7549" w:rsidRPr="007D7549" w:rsidRDefault="007D7549" w:rsidP="007D7549">
      <w:pPr>
        <w:spacing w:after="150" w:line="240" w:lineRule="auto"/>
        <w:rPr>
          <w:rFonts w:ascii="Open Sans" w:eastAsia="Times New Roman" w:hAnsi="Open Sans" w:cs="Open Sans"/>
          <w:color w:val="70AD47" w:themeColor="accent6"/>
          <w:sz w:val="24"/>
          <w:szCs w:val="24"/>
        </w:rPr>
      </w:pPr>
      <w:r w:rsidRPr="00FD093D"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>Commercial Roof Management</w:t>
      </w:r>
    </w:p>
    <w:p w14:paraId="701DD7DC" w14:textId="77777777" w:rsidR="007D7549" w:rsidRPr="007D7549" w:rsidRDefault="007D7549" w:rsidP="00C069EA">
      <w:pPr>
        <w:spacing w:after="0" w:line="240" w:lineRule="auto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7D7549">
        <w:rPr>
          <w:rFonts w:ascii="Open Sans" w:eastAsia="Times New Roman" w:hAnsi="Open Sans" w:cs="Open Sans"/>
          <w:color w:val="333333"/>
          <w:sz w:val="20"/>
          <w:szCs w:val="20"/>
        </w:rPr>
        <w:t>In this presentation you'll be walked through the inspection of three commercial buildings and the roofing systems. One BUR with gravel, one ballasted EPDM, one smooth 4 ply, and one SBS modified system.</w:t>
      </w:r>
    </w:p>
    <w:p w14:paraId="43EF0975" w14:textId="77777777" w:rsidR="007D7549" w:rsidRPr="007D7549" w:rsidRDefault="007D7549" w:rsidP="00C069EA">
      <w:pPr>
        <w:numPr>
          <w:ilvl w:val="0"/>
          <w:numId w:val="8"/>
        </w:numPr>
        <w:spacing w:after="0" w:line="240" w:lineRule="auto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7D7549">
        <w:rPr>
          <w:rFonts w:ascii="Open Sans" w:eastAsia="Times New Roman" w:hAnsi="Open Sans" w:cs="Open Sans"/>
          <w:color w:val="333333"/>
          <w:sz w:val="20"/>
          <w:szCs w:val="20"/>
        </w:rPr>
        <w:t>Exterior and interior inspections and the importance of documentation.</w:t>
      </w:r>
    </w:p>
    <w:p w14:paraId="444AB521" w14:textId="77777777" w:rsidR="007D7549" w:rsidRPr="007D7549" w:rsidRDefault="007D7549" w:rsidP="00C069EA">
      <w:pPr>
        <w:numPr>
          <w:ilvl w:val="0"/>
          <w:numId w:val="8"/>
        </w:numPr>
        <w:spacing w:after="0" w:line="240" w:lineRule="auto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7D7549">
        <w:rPr>
          <w:rFonts w:ascii="Open Sans" w:eastAsia="Times New Roman" w:hAnsi="Open Sans" w:cs="Open Sans"/>
          <w:color w:val="333333"/>
          <w:sz w:val="20"/>
          <w:szCs w:val="20"/>
        </w:rPr>
        <w:t>Knowledge and understanding of different roof systems and insulations.</w:t>
      </w:r>
    </w:p>
    <w:p w14:paraId="011394D9" w14:textId="77777777" w:rsidR="007D7549" w:rsidRDefault="007D7549" w:rsidP="00C069EA">
      <w:pPr>
        <w:numPr>
          <w:ilvl w:val="0"/>
          <w:numId w:val="8"/>
        </w:numPr>
        <w:spacing w:after="0" w:line="240" w:lineRule="auto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7D7549">
        <w:rPr>
          <w:rFonts w:ascii="Open Sans" w:eastAsia="Times New Roman" w:hAnsi="Open Sans" w:cs="Open Sans"/>
          <w:color w:val="333333"/>
          <w:sz w:val="20"/>
          <w:szCs w:val="20"/>
        </w:rPr>
        <w:t>Typical repetitive problems and issues with low slope roofing systems.</w:t>
      </w:r>
    </w:p>
    <w:p w14:paraId="674204D9" w14:textId="77777777" w:rsidR="007D7549" w:rsidRPr="007D7549" w:rsidRDefault="007D7549" w:rsidP="007D7549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7D7549">
        <w:rPr>
          <w:rFonts w:ascii="Open Sans" w:eastAsia="Times New Roman" w:hAnsi="Open Sans" w:cs="Open Sans"/>
          <w:i/>
          <w:iCs/>
          <w:color w:val="333333"/>
          <w:sz w:val="20"/>
          <w:szCs w:val="20"/>
        </w:rPr>
        <w:t>Presented by: Dave Rood, Commercial/Industrial Sales Manager, SRS Distribution</w:t>
      </w:r>
    </w:p>
    <w:p w14:paraId="6AC0E5A0" w14:textId="77777777" w:rsidR="007D7549" w:rsidRPr="00FD093D" w:rsidRDefault="007D7549" w:rsidP="007D7549">
      <w:pPr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D093D">
        <w:rPr>
          <w:rFonts w:ascii="Open Sans" w:eastAsia="Times New Roman" w:hAnsi="Open Sans" w:cs="Open Sans"/>
          <w:color w:val="333333"/>
          <w:sz w:val="24"/>
          <w:szCs w:val="24"/>
        </w:rPr>
        <w:t>_____________________________________________________________________________</w:t>
      </w:r>
    </w:p>
    <w:p w14:paraId="60D08F23" w14:textId="77777777" w:rsidR="007D7549" w:rsidRDefault="007D7549" w:rsidP="007D7549">
      <w:pPr>
        <w:spacing w:after="150" w:line="240" w:lineRule="auto"/>
        <w:rPr>
          <w:rFonts w:ascii="Open Sans" w:eastAsia="Times New Roman" w:hAnsi="Open Sans" w:cs="Open Sans"/>
          <w:color w:val="70AD47" w:themeColor="accent6"/>
          <w:sz w:val="24"/>
          <w:szCs w:val="24"/>
        </w:rPr>
      </w:pPr>
      <w:r w:rsidRPr="007D7549">
        <w:rPr>
          <w:rFonts w:ascii="Open Sans" w:eastAsia="Times New Roman" w:hAnsi="Open Sans" w:cs="Open Sans"/>
          <w:b/>
          <w:bCs/>
          <w:color w:val="70AD47" w:themeColor="accent6"/>
          <w:sz w:val="24"/>
          <w:szCs w:val="24"/>
        </w:rPr>
        <w:t>1:45pm-2:30pm</w:t>
      </w:r>
    </w:p>
    <w:p w14:paraId="0A65647A" w14:textId="6A1C7565" w:rsidR="007D7549" w:rsidRPr="007D7549" w:rsidRDefault="007D7549" w:rsidP="007D7549">
      <w:pPr>
        <w:spacing w:after="150" w:line="240" w:lineRule="auto"/>
        <w:rPr>
          <w:rFonts w:ascii="Open Sans" w:eastAsia="Times New Roman" w:hAnsi="Open Sans" w:cs="Open Sans"/>
          <w:color w:val="70AD47" w:themeColor="accent6"/>
          <w:sz w:val="24"/>
          <w:szCs w:val="24"/>
        </w:rPr>
      </w:pPr>
      <w:r w:rsidRPr="00FD093D">
        <w:rPr>
          <w:rFonts w:ascii="Open Sans" w:eastAsia="Times New Roman" w:hAnsi="Open Sans" w:cs="Open Sans"/>
          <w:b/>
          <w:bCs/>
          <w:color w:val="333333"/>
          <w:sz w:val="24"/>
          <w:szCs w:val="24"/>
        </w:rPr>
        <w:t>Outdoor Cleaning Machine</w:t>
      </w:r>
    </w:p>
    <w:p w14:paraId="6ECC4587" w14:textId="77777777" w:rsidR="007D7549" w:rsidRPr="007D7549" w:rsidRDefault="007D7549" w:rsidP="00C069EA">
      <w:pPr>
        <w:spacing w:after="0" w:line="240" w:lineRule="auto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7D7549">
        <w:rPr>
          <w:rFonts w:ascii="Open Sans" w:eastAsia="Times New Roman" w:hAnsi="Open Sans" w:cs="Open Sans"/>
          <w:color w:val="333333"/>
          <w:sz w:val="20"/>
          <w:szCs w:val="20"/>
        </w:rPr>
        <w:t>Learn about year-round outdoor cleaning with a single machine even in the harshest environments. See a live demo.</w:t>
      </w:r>
    </w:p>
    <w:p w14:paraId="2D944880" w14:textId="77777777" w:rsidR="007D7549" w:rsidRPr="007D7549" w:rsidRDefault="007D7549" w:rsidP="00C069EA">
      <w:pPr>
        <w:numPr>
          <w:ilvl w:val="0"/>
          <w:numId w:val="9"/>
        </w:numPr>
        <w:spacing w:after="0" w:line="240" w:lineRule="auto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7D7549">
        <w:rPr>
          <w:rFonts w:ascii="Open Sans" w:eastAsia="Times New Roman" w:hAnsi="Open Sans" w:cs="Open Sans"/>
          <w:color w:val="333333"/>
          <w:sz w:val="20"/>
          <w:szCs w:val="20"/>
        </w:rPr>
        <w:t>One machine for multiple tasks.</w:t>
      </w:r>
    </w:p>
    <w:p w14:paraId="2CAE251A" w14:textId="77777777" w:rsidR="007D7549" w:rsidRPr="007D7549" w:rsidRDefault="007D7549" w:rsidP="00C069EA">
      <w:pPr>
        <w:numPr>
          <w:ilvl w:val="0"/>
          <w:numId w:val="9"/>
        </w:numPr>
        <w:spacing w:after="0" w:line="240" w:lineRule="auto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7D7549">
        <w:rPr>
          <w:rFonts w:ascii="Open Sans" w:eastAsia="Times New Roman" w:hAnsi="Open Sans" w:cs="Open Sans"/>
          <w:color w:val="333333"/>
          <w:sz w:val="20"/>
          <w:szCs w:val="20"/>
        </w:rPr>
        <w:t>Innovation saves resources and promotes growth.</w:t>
      </w:r>
    </w:p>
    <w:p w14:paraId="2FD21EAD" w14:textId="77777777" w:rsidR="007D7549" w:rsidRDefault="007D7549" w:rsidP="00C069EA">
      <w:pPr>
        <w:numPr>
          <w:ilvl w:val="0"/>
          <w:numId w:val="9"/>
        </w:numPr>
        <w:spacing w:after="0" w:line="240" w:lineRule="auto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7D7549">
        <w:rPr>
          <w:rFonts w:ascii="Open Sans" w:eastAsia="Times New Roman" w:hAnsi="Open Sans" w:cs="Open Sans"/>
          <w:color w:val="333333"/>
          <w:sz w:val="20"/>
          <w:szCs w:val="20"/>
        </w:rPr>
        <w:t>Freedom, flexibility, unique features.</w:t>
      </w:r>
    </w:p>
    <w:p w14:paraId="104770FF" w14:textId="3E7D8E5A" w:rsidR="00C67961" w:rsidRPr="00C069EA" w:rsidRDefault="007D7549" w:rsidP="007D7549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</w:rPr>
      </w:pPr>
      <w:r w:rsidRPr="007D7549">
        <w:rPr>
          <w:rFonts w:ascii="Open Sans" w:eastAsia="Times New Roman" w:hAnsi="Open Sans" w:cs="Open Sans"/>
          <w:i/>
          <w:iCs/>
          <w:color w:val="333333"/>
          <w:sz w:val="20"/>
          <w:szCs w:val="20"/>
        </w:rPr>
        <w:t xml:space="preserve">Presented by: Hako </w:t>
      </w:r>
      <w:proofErr w:type="spellStart"/>
      <w:r w:rsidRPr="007D7549">
        <w:rPr>
          <w:rFonts w:ascii="Open Sans" w:eastAsia="Times New Roman" w:hAnsi="Open Sans" w:cs="Open Sans"/>
          <w:i/>
          <w:iCs/>
          <w:color w:val="333333"/>
          <w:sz w:val="20"/>
          <w:szCs w:val="20"/>
        </w:rPr>
        <w:t>PowerBoss</w:t>
      </w:r>
      <w:proofErr w:type="spellEnd"/>
      <w:r w:rsidRPr="007D7549">
        <w:rPr>
          <w:rFonts w:ascii="Open Sans" w:eastAsia="Times New Roman" w:hAnsi="Open Sans" w:cs="Open Sans"/>
          <w:i/>
          <w:iCs/>
          <w:color w:val="333333"/>
          <w:sz w:val="20"/>
          <w:szCs w:val="20"/>
        </w:rPr>
        <w:t xml:space="preserve"> (Walter Lojeski) and HJS Supply Co.</w:t>
      </w:r>
    </w:p>
    <w:sectPr w:rsidR="00C67961" w:rsidRPr="00C069EA" w:rsidSect="007935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BDD"/>
    <w:multiLevelType w:val="multilevel"/>
    <w:tmpl w:val="77E4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13172"/>
    <w:multiLevelType w:val="hybridMultilevel"/>
    <w:tmpl w:val="6464F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77EA1"/>
    <w:multiLevelType w:val="multilevel"/>
    <w:tmpl w:val="7C8A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9052D"/>
    <w:multiLevelType w:val="multilevel"/>
    <w:tmpl w:val="7192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A6F26"/>
    <w:multiLevelType w:val="multilevel"/>
    <w:tmpl w:val="C0BA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74491"/>
    <w:multiLevelType w:val="multilevel"/>
    <w:tmpl w:val="5EB6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00756"/>
    <w:multiLevelType w:val="multilevel"/>
    <w:tmpl w:val="3E06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AB5E0C"/>
    <w:multiLevelType w:val="multilevel"/>
    <w:tmpl w:val="60A8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5374CB"/>
    <w:multiLevelType w:val="multilevel"/>
    <w:tmpl w:val="E02E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584429">
    <w:abstractNumId w:val="3"/>
  </w:num>
  <w:num w:numId="2" w16cid:durableId="665212625">
    <w:abstractNumId w:val="8"/>
  </w:num>
  <w:num w:numId="3" w16cid:durableId="1131360157">
    <w:abstractNumId w:val="6"/>
  </w:num>
  <w:num w:numId="4" w16cid:durableId="504050499">
    <w:abstractNumId w:val="4"/>
  </w:num>
  <w:num w:numId="5" w16cid:durableId="825785535">
    <w:abstractNumId w:val="1"/>
  </w:num>
  <w:num w:numId="6" w16cid:durableId="159125648">
    <w:abstractNumId w:val="0"/>
  </w:num>
  <w:num w:numId="7" w16cid:durableId="1327902775">
    <w:abstractNumId w:val="2"/>
  </w:num>
  <w:num w:numId="8" w16cid:durableId="259066729">
    <w:abstractNumId w:val="5"/>
  </w:num>
  <w:num w:numId="9" w16cid:durableId="1377389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77"/>
    <w:rsid w:val="0001105F"/>
    <w:rsid w:val="00052530"/>
    <w:rsid w:val="00067B1E"/>
    <w:rsid w:val="000A7BE1"/>
    <w:rsid w:val="000B1E61"/>
    <w:rsid w:val="001956D9"/>
    <w:rsid w:val="001B6D79"/>
    <w:rsid w:val="001C29F4"/>
    <w:rsid w:val="001F3190"/>
    <w:rsid w:val="002454CE"/>
    <w:rsid w:val="00290463"/>
    <w:rsid w:val="002C18DC"/>
    <w:rsid w:val="002C2504"/>
    <w:rsid w:val="002E3B89"/>
    <w:rsid w:val="003542F2"/>
    <w:rsid w:val="003B0620"/>
    <w:rsid w:val="00430254"/>
    <w:rsid w:val="004777AC"/>
    <w:rsid w:val="004B15EA"/>
    <w:rsid w:val="004F02F5"/>
    <w:rsid w:val="005206F0"/>
    <w:rsid w:val="00537FE0"/>
    <w:rsid w:val="00540BCB"/>
    <w:rsid w:val="005D00DA"/>
    <w:rsid w:val="0062482B"/>
    <w:rsid w:val="006315F0"/>
    <w:rsid w:val="0064305A"/>
    <w:rsid w:val="006E42B7"/>
    <w:rsid w:val="00793577"/>
    <w:rsid w:val="00794748"/>
    <w:rsid w:val="007A79AA"/>
    <w:rsid w:val="007D7549"/>
    <w:rsid w:val="007E074F"/>
    <w:rsid w:val="00811592"/>
    <w:rsid w:val="00823C97"/>
    <w:rsid w:val="008965B3"/>
    <w:rsid w:val="00987048"/>
    <w:rsid w:val="009931B6"/>
    <w:rsid w:val="009B7FCC"/>
    <w:rsid w:val="009D4B97"/>
    <w:rsid w:val="00A05E7B"/>
    <w:rsid w:val="00A815B1"/>
    <w:rsid w:val="00AB2814"/>
    <w:rsid w:val="00AE1864"/>
    <w:rsid w:val="00AF35A0"/>
    <w:rsid w:val="00AF50B3"/>
    <w:rsid w:val="00B71A11"/>
    <w:rsid w:val="00BC549C"/>
    <w:rsid w:val="00C069EA"/>
    <w:rsid w:val="00C13454"/>
    <w:rsid w:val="00C16805"/>
    <w:rsid w:val="00C32994"/>
    <w:rsid w:val="00C33422"/>
    <w:rsid w:val="00C65324"/>
    <w:rsid w:val="00C67961"/>
    <w:rsid w:val="00CB58EA"/>
    <w:rsid w:val="00CD4542"/>
    <w:rsid w:val="00D20EB5"/>
    <w:rsid w:val="00D30BD4"/>
    <w:rsid w:val="00D467D9"/>
    <w:rsid w:val="00D965D4"/>
    <w:rsid w:val="00D965E1"/>
    <w:rsid w:val="00E01EC8"/>
    <w:rsid w:val="00E031A9"/>
    <w:rsid w:val="00E174F7"/>
    <w:rsid w:val="00F214A8"/>
    <w:rsid w:val="00F7671C"/>
    <w:rsid w:val="00F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1ED8A"/>
  <w15:chartTrackingRefBased/>
  <w15:docId w15:val="{CFB61F75-D9CC-4100-8E5A-3A41613D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D795A-689E-428E-8609-9A2FB644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1922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Haley</dc:creator>
  <cp:keywords/>
  <dc:description/>
  <cp:lastModifiedBy>Nancy Haley</cp:lastModifiedBy>
  <cp:revision>11</cp:revision>
  <cp:lastPrinted>2021-09-16T19:08:00Z</cp:lastPrinted>
  <dcterms:created xsi:type="dcterms:W3CDTF">2024-09-24T09:52:00Z</dcterms:created>
  <dcterms:modified xsi:type="dcterms:W3CDTF">2025-10-07T18:29:00Z</dcterms:modified>
</cp:coreProperties>
</file>